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BE0" w:rsidRPr="009A505E" w:rsidRDefault="00C60BE0" w:rsidP="00C60BE0">
      <w:pPr>
        <w:jc w:val="center"/>
        <w:rPr>
          <w:rFonts w:ascii="Calibri" w:hAnsi="Calibri" w:cs="Arial"/>
          <w:b/>
          <w:color w:val="0070C0"/>
          <w:sz w:val="28"/>
          <w:szCs w:val="28"/>
          <w:lang w:val="es-ES_tradnl"/>
        </w:rPr>
      </w:pPr>
      <w:r w:rsidRPr="009A505E">
        <w:rPr>
          <w:rFonts w:ascii="Calibri" w:hAnsi="Calibri" w:cs="Arial"/>
          <w:b/>
          <w:color w:val="0070C0"/>
          <w:sz w:val="28"/>
          <w:szCs w:val="28"/>
          <w:lang w:val="es-ES_tradnl"/>
        </w:rPr>
        <w:t>FORMA 145-6</w:t>
      </w:r>
    </w:p>
    <w:p w:rsidR="00C60BE0" w:rsidRPr="00257A39" w:rsidRDefault="00C60BE0" w:rsidP="00C60BE0">
      <w:pPr>
        <w:jc w:val="center"/>
        <w:rPr>
          <w:rFonts w:ascii="Calibri" w:hAnsi="Calibri"/>
          <w:b/>
          <w:sz w:val="28"/>
          <w:szCs w:val="28"/>
        </w:rPr>
      </w:pPr>
      <w:r w:rsidRPr="00257A39">
        <w:rPr>
          <w:rFonts w:ascii="Calibri" w:hAnsi="Calibri"/>
          <w:b/>
          <w:sz w:val="28"/>
          <w:szCs w:val="28"/>
        </w:rPr>
        <w:t xml:space="preserve">Carta de cumplimiento con </w:t>
      </w:r>
      <w:r>
        <w:rPr>
          <w:rFonts w:ascii="Calibri" w:hAnsi="Calibri"/>
          <w:b/>
          <w:sz w:val="28"/>
          <w:szCs w:val="28"/>
        </w:rPr>
        <w:t>MRAC-145</w:t>
      </w:r>
    </w:p>
    <w:p w:rsidR="00C60BE0" w:rsidRPr="00257A39" w:rsidRDefault="00C60BE0" w:rsidP="00C60BE0">
      <w:pPr>
        <w:rPr>
          <w:rFonts w:ascii="Arial" w:hAnsi="Arial" w:cs="Arial"/>
          <w:sz w:val="22"/>
          <w:szCs w:val="22"/>
        </w:rPr>
      </w:pPr>
    </w:p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2126"/>
        <w:gridCol w:w="1418"/>
        <w:gridCol w:w="2268"/>
        <w:gridCol w:w="1842"/>
      </w:tblGrid>
      <w:tr w:rsidR="00C60BE0" w:rsidRPr="00257A3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bookmarkStart w:id="0" w:name="_Hlk47353993"/>
            <w:bookmarkStart w:id="1" w:name="_Hlk47353536"/>
            <w:bookmarkStart w:id="2" w:name="_Hlk47353906"/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bookmarkEnd w:id="0"/>
      <w:tr w:rsidR="00C60BE0" w:rsidRPr="00257A3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bookmarkEnd w:id="1"/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145.1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General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bookmarkEnd w:id="2"/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 (e)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 (f)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145.10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Aplicabilidad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145.10 (a)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145.10 (b)(1)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145.10 (b)(2)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145.10 (b)(3)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145.10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145.10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145.13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Autoridad de inspección y acceso a documentación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257A39" w:rsidTr="00020260">
        <w:trPr>
          <w:trHeight w:val="517"/>
        </w:trPr>
        <w:tc>
          <w:tcPr>
            <w:tcW w:w="1985" w:type="dxa"/>
            <w:vAlign w:val="center"/>
          </w:tcPr>
          <w:p w:rsidR="00C60BE0" w:rsidRPr="00D705A7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145.13 (a)(1)</w:t>
            </w:r>
          </w:p>
        </w:tc>
        <w:tc>
          <w:tcPr>
            <w:tcW w:w="3544" w:type="dxa"/>
            <w:vAlign w:val="center"/>
          </w:tcPr>
          <w:p w:rsidR="00C60BE0" w:rsidRDefault="00C60BE0" w:rsidP="00020260">
            <w:pPr>
              <w:jc w:val="both"/>
              <w:rPr>
                <w:rFonts w:ascii="Calibri" w:hAnsi="Calibri"/>
              </w:rPr>
            </w:pPr>
          </w:p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</w:tbl>
    <w:p w:rsidR="00C60BE0" w:rsidRDefault="00C60BE0" w:rsidP="00C60BE0">
      <w:pPr>
        <w:sectPr w:rsidR="00C60BE0" w:rsidSect="00EB0623">
          <w:headerReference w:type="default" r:id="rId5"/>
          <w:footerReference w:type="default" r:id="rId6"/>
          <w:pgSz w:w="15840" w:h="12240" w:orient="landscape" w:code="1"/>
          <w:pgMar w:top="1797" w:right="1440" w:bottom="1797" w:left="1440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2126"/>
        <w:gridCol w:w="1418"/>
        <w:gridCol w:w="2268"/>
        <w:gridCol w:w="1842"/>
      </w:tblGrid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145.15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Solicitud y emisión de la aprobación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145.15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145.15 (b)(1)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145.15 (b)(2)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145.15 (b)(3)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145.15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145.17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 xml:space="preserve">Proceso para la obtención de un certificado operativo </w:t>
            </w:r>
            <w:r>
              <w:rPr>
                <w:rFonts w:ascii="Calibri" w:hAnsi="Calibri"/>
                <w:b/>
              </w:rPr>
              <w:t>MRAC-145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145.17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145.17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145.17 (c)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145.23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Transferencia del certificado operativo (CO)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145.23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145.25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Requisitos de las instalaciones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(b)(1)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(b)(2)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(d)(1)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(d)(2)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(d)(3)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(d)(4)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(d)(5)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(d)(6)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145.25 (e)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145.30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Requisitos del personal gerencial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(a)(1)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(a)(2)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(a)(3)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(b)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(b)(1)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(b)(2)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(b)(3)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(b)(4)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(e)(1)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(e)(2)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(e)(3)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vAlign w:val="center"/>
          </w:tcPr>
          <w:p w:rsidR="00C60BE0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145.30 (f)</w:t>
            </w:r>
          </w:p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145.31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Personal de mantenimiento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145.31 (a)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145.31 (b)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145.31 (c)(1)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257A39" w:rsidTr="00020260">
        <w:trPr>
          <w:trHeight w:val="20"/>
        </w:trPr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145.31 (c)(2)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145.32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Personal de servicios especializados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145.32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145.33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Entrenamiento en mercancías peligrosas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145.33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145.35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Personal certificador de mantenimiento y personal de apoyo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(a)(1)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(a)(2)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(a)(3)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(a)(4)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(a)(5)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(e)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(f)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(g)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(h)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(i)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(j)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(k)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(l)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(m)(1)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(m)(2)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(m)(3)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(m)(4)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(n)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(o)(1)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(o)(2)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145.35 (o)(3)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145.40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Equipos, herramientas y materiales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145.40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145.40 (a)(1)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145.40 (a)(2)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145.40 (a)(3)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145.40 (b)</w:t>
            </w:r>
          </w:p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145.42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Aceptación/Clasificación de componentes de aeronaves por su condición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(a)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(a)(1)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(a)(2)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(a)(3)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(a)(4)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(a)(5)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(a)(6)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145.42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145.45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Datos de mantenimiento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(a)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(c)(1)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(c)(2)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(c)(3)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(c)(4)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(c)(5)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(e)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(f)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(f)(1)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(g)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145.45 (h)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145.47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Planificación de la producción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145.47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145.47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145.47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145.47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145.50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Certificación de mantenimiento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145.50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145.50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145.50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145.50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145.50 (e)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145.50 (f)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145.50 (g)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145.50 (h)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145.55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Registros de mantenimiento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145.55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145.55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145.55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145.55 (c)(1)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145.55 (c)(2)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145.55 (c)(3)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145.60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Reportes de defectos, daños e incidencias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145.60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145.60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145.60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145.60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145.65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Políticas de seguridad operacional y calidad, procedimientos de mantenimiento y sistema de calidad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145.65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145.65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145.65 (b)(1)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145.65 (b)(2)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145.65 (b)(3)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145.65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145.65 (c)(1)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145.65 (c)(2)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145.66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Sistema de gestión de la seguridad operacional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145.66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145.66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145.66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145.67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Programa de control sobre uso de sustancias estupefacientes, enervantes y alcohol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145.67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145.67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145.67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145.67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145.67 (e)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145.70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Manual de la organización de mantenimiento (MOM)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FFFFFF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(a)(4)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(a)(5)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(a)(6)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(a)(7)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(a)(8)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(a)(9)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(a)(10)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(a)(14)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(a)(15)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(a)(16)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(a)(17)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(a)(18)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(a)(19)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(a)(20)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(a)(21)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(a)(22)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(a)(23)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145.70 (e)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145.75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 xml:space="preserve">Privilegios de una OMA </w:t>
            </w:r>
            <w:r>
              <w:rPr>
                <w:rFonts w:ascii="Calibri" w:hAnsi="Calibri"/>
                <w:b/>
              </w:rPr>
              <w:t>MRAC-145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145.75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145.75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145.75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145.75 (d)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145.75 (e)</w:t>
            </w:r>
          </w:p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3544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Descripción</w:t>
            </w:r>
          </w:p>
        </w:tc>
        <w:tc>
          <w:tcPr>
            <w:tcW w:w="2126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Apartado del MOM</w:t>
            </w:r>
          </w:p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>(Página / Sección / Párrafo)</w:t>
            </w:r>
          </w:p>
        </w:tc>
        <w:tc>
          <w:tcPr>
            <w:tcW w:w="3686" w:type="dxa"/>
            <w:gridSpan w:val="2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Declaración de cumplimiento de la OMA </w:t>
            </w:r>
            <w:r>
              <w:rPr>
                <w:rFonts w:ascii="Calibri" w:hAnsi="Calibri"/>
                <w:b/>
                <w:sz w:val="22"/>
              </w:rPr>
              <w:t>MRAC-145</w:t>
            </w:r>
          </w:p>
        </w:tc>
        <w:tc>
          <w:tcPr>
            <w:tcW w:w="1842" w:type="dxa"/>
            <w:vMerge w:val="restart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  <w:sz w:val="22"/>
              </w:rPr>
              <w:t xml:space="preserve">Fecha de aceptación de la </w:t>
            </w:r>
            <w:r>
              <w:rPr>
                <w:rFonts w:ascii="Calibri" w:hAnsi="Calibri"/>
                <w:b/>
                <w:sz w:val="22"/>
              </w:rPr>
              <w:t>DGAC</w:t>
            </w:r>
            <w:r w:rsidRPr="004B0CA9">
              <w:rPr>
                <w:rFonts w:ascii="Calibri" w:hAnsi="Calibri"/>
                <w:b/>
                <w:sz w:val="22"/>
              </w:rPr>
              <w:t xml:space="preserve"> y firma</w:t>
            </w:r>
          </w:p>
        </w:tc>
      </w:tr>
      <w:tr w:rsidR="00C60BE0" w:rsidRPr="004B0CA9" w:rsidTr="00020260">
        <w:trPr>
          <w:trHeight w:val="20"/>
        </w:trPr>
        <w:tc>
          <w:tcPr>
            <w:tcW w:w="1985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jc w:val="center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Firma del Gerente de Calidad de la OMA</w:t>
            </w:r>
          </w:p>
        </w:tc>
        <w:tc>
          <w:tcPr>
            <w:tcW w:w="1842" w:type="dxa"/>
            <w:vMerge/>
          </w:tcPr>
          <w:p w:rsidR="00C60BE0" w:rsidRPr="004B0CA9" w:rsidRDefault="00C60BE0" w:rsidP="00020260">
            <w:pPr>
              <w:jc w:val="both"/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145.80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 xml:space="preserve">Limitaciones de una OMA </w:t>
            </w:r>
            <w:r>
              <w:rPr>
                <w:rFonts w:ascii="Calibri" w:hAnsi="Calibri"/>
                <w:b/>
              </w:rPr>
              <w:t>MRAC-145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145.80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145.85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 xml:space="preserve">Cambios en la OMA </w:t>
            </w:r>
            <w:r>
              <w:rPr>
                <w:rFonts w:ascii="Calibri" w:hAnsi="Calibri"/>
                <w:b/>
              </w:rPr>
              <w:t>MRAC-145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145.85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145.85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145.90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Validez continuada de la aprobación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145.90 (a)(1)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145.90 (a)(2)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FD6C3A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145.90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864845" w:rsidTr="00020260">
        <w:tc>
          <w:tcPr>
            <w:tcW w:w="1985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145.95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Exenciones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  <w:tr w:rsidR="00C60BE0" w:rsidRPr="00864845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145.95 (a)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864845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145.95 (b)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864845" w:rsidTr="00020260">
        <w:tc>
          <w:tcPr>
            <w:tcW w:w="1985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145.95 (c)</w:t>
            </w:r>
          </w:p>
        </w:tc>
        <w:tc>
          <w:tcPr>
            <w:tcW w:w="3544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</w:tr>
      <w:tr w:rsidR="00C60BE0" w:rsidRPr="00864845" w:rsidTr="00020260">
        <w:tc>
          <w:tcPr>
            <w:tcW w:w="1985" w:type="dxa"/>
            <w:shd w:val="clear" w:color="auto" w:fill="FFFFFF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  <w:r w:rsidRPr="004B0CA9">
              <w:rPr>
                <w:rFonts w:ascii="Calibri" w:hAnsi="Calibri"/>
              </w:rPr>
              <w:t>145.95 (d)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60BE0" w:rsidRPr="004B0CA9" w:rsidRDefault="00C60BE0" w:rsidP="00020260">
            <w:pPr>
              <w:rPr>
                <w:rFonts w:ascii="Calibri" w:hAnsi="Calibri"/>
                <w:b/>
              </w:rPr>
            </w:pPr>
          </w:p>
        </w:tc>
      </w:tr>
    </w:tbl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p w:rsidR="00C60BE0" w:rsidRDefault="00C60BE0" w:rsidP="00C60BE0">
      <w:pPr>
        <w:rPr>
          <w:rFonts w:ascii="Arial" w:hAnsi="Arial" w:cs="Arial"/>
          <w:sz w:val="22"/>
          <w:szCs w:val="22"/>
          <w:lang w:val="es-ES_tradnl"/>
        </w:rPr>
      </w:pPr>
    </w:p>
    <w:p w:rsidR="00C60BE0" w:rsidRPr="00864845" w:rsidRDefault="00C60BE0" w:rsidP="00C60BE0">
      <w:pPr>
        <w:jc w:val="both"/>
        <w:rPr>
          <w:rFonts w:ascii="Calibri" w:hAnsi="Calibri"/>
        </w:rPr>
      </w:pPr>
      <w:r w:rsidRPr="00864845">
        <w:rPr>
          <w:rFonts w:ascii="Calibri" w:hAnsi="Calibri"/>
        </w:rPr>
        <w:t xml:space="preserve">Por la presente declaro que la Organización de Mantenimiento [Nombre] cumple con todos los requisitos establecidos en el </w:t>
      </w:r>
      <w:r>
        <w:rPr>
          <w:rFonts w:ascii="Calibri" w:hAnsi="Calibri"/>
        </w:rPr>
        <w:t>MRAC-145</w:t>
      </w:r>
      <w:r w:rsidRPr="00864845">
        <w:rPr>
          <w:rFonts w:ascii="Calibri" w:hAnsi="Calibri"/>
        </w:rPr>
        <w:t xml:space="preserve"> mediante lo contenido en los apartados correspondientes del MOM Rev. No. [Número], fecha [DD/MM/AAAA].</w:t>
      </w:r>
    </w:p>
    <w:p w:rsidR="00C60BE0" w:rsidRPr="00864845" w:rsidRDefault="00C60BE0" w:rsidP="00C60BE0">
      <w:pPr>
        <w:jc w:val="both"/>
        <w:rPr>
          <w:rFonts w:ascii="Calibri" w:hAnsi="Calibri"/>
        </w:rPr>
      </w:pPr>
    </w:p>
    <w:p w:rsidR="00C60BE0" w:rsidRPr="00864845" w:rsidRDefault="00C60BE0" w:rsidP="00C60BE0">
      <w:pPr>
        <w:jc w:val="both"/>
        <w:rPr>
          <w:rFonts w:ascii="Calibri" w:hAnsi="Calibri"/>
        </w:rPr>
      </w:pPr>
      <w:r w:rsidRPr="00864845">
        <w:rPr>
          <w:rFonts w:ascii="Calibri" w:hAnsi="Calibri"/>
        </w:rPr>
        <w:t>Gerente Responsable de la OM</w:t>
      </w:r>
    </w:p>
    <w:p w:rsidR="00C60BE0" w:rsidRPr="00864845" w:rsidRDefault="00C60BE0" w:rsidP="00C60BE0">
      <w:pPr>
        <w:jc w:val="both"/>
        <w:rPr>
          <w:rFonts w:ascii="Calibri" w:hAnsi="Calibri"/>
        </w:rPr>
      </w:pPr>
    </w:p>
    <w:p w:rsidR="00C60BE0" w:rsidRPr="00864845" w:rsidRDefault="00C60BE0" w:rsidP="00C60BE0">
      <w:pPr>
        <w:jc w:val="both"/>
        <w:rPr>
          <w:rFonts w:ascii="Calibri" w:hAnsi="Calibri"/>
        </w:rPr>
      </w:pPr>
      <w:r w:rsidRPr="00864845">
        <w:rPr>
          <w:rFonts w:ascii="Calibri" w:hAnsi="Calibri"/>
        </w:rPr>
        <w:t>[Nombre]</w:t>
      </w:r>
    </w:p>
    <w:p w:rsidR="00C60BE0" w:rsidRPr="00864845" w:rsidRDefault="00C60BE0" w:rsidP="00C60BE0">
      <w:pPr>
        <w:jc w:val="both"/>
        <w:rPr>
          <w:rFonts w:ascii="Calibri" w:hAnsi="Calibri"/>
        </w:rPr>
      </w:pPr>
      <w:r w:rsidRPr="00864845">
        <w:rPr>
          <w:rFonts w:ascii="Calibri" w:hAnsi="Calibri"/>
        </w:rPr>
        <w:t>[Lugar]</w:t>
      </w:r>
    </w:p>
    <w:p w:rsidR="00C60BE0" w:rsidRPr="00864845" w:rsidRDefault="00C60BE0" w:rsidP="00C60BE0">
      <w:pPr>
        <w:jc w:val="both"/>
        <w:rPr>
          <w:rFonts w:ascii="Calibri" w:hAnsi="Calibri"/>
        </w:rPr>
      </w:pPr>
      <w:r w:rsidRPr="00864845">
        <w:rPr>
          <w:rFonts w:ascii="Calibri" w:hAnsi="Calibri"/>
        </w:rPr>
        <w:t>[Fecha]</w:t>
      </w:r>
    </w:p>
    <w:p w:rsidR="00C60BE0" w:rsidRPr="00864845" w:rsidRDefault="00C60BE0" w:rsidP="00C60BE0">
      <w:pPr>
        <w:jc w:val="both"/>
        <w:rPr>
          <w:rFonts w:ascii="Calibri" w:hAnsi="Calibri"/>
        </w:rPr>
      </w:pPr>
      <w:r w:rsidRPr="00864845">
        <w:rPr>
          <w:rFonts w:ascii="Calibri" w:hAnsi="Calibri"/>
        </w:rPr>
        <w:t>[Firma]</w:t>
      </w:r>
    </w:p>
    <w:p w:rsidR="00640727" w:rsidRDefault="00640727">
      <w:bookmarkStart w:id="3" w:name="_GoBack"/>
      <w:bookmarkEnd w:id="3"/>
    </w:p>
    <w:sectPr w:rsidR="00640727" w:rsidSect="00C60BE0">
      <w:pgSz w:w="15839" w:h="12239" w:orient="landscape" w:code="1"/>
      <w:pgMar w:top="1418" w:right="1304" w:bottom="1327" w:left="902" w:header="709" w:footer="4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35" w:rsidRDefault="00C60BE0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 xml:space="preserve">                                    MIA -145 Forma  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145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6  </w:t>
    </w:r>
  </w:p>
  <w:p w:rsidR="00172E35" w:rsidRPr="00AD26BF" w:rsidRDefault="00C60BE0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 xml:space="preserve">Rev.1: 15 Agosto 2020        </w:t>
    </w:r>
    <w:r>
      <w:rPr>
        <w:rFonts w:ascii="Arial" w:hAnsi="Arial" w:cs="Arial"/>
        <w:sz w:val="22"/>
        <w:lang w:val="es-ES_tradnl"/>
      </w:rPr>
      <w:t xml:space="preserve"> </w:t>
    </w:r>
    <w:r>
      <w:rPr>
        <w:rFonts w:ascii="Arial" w:hAnsi="Arial" w:cs="Arial"/>
        <w:sz w:val="20"/>
        <w:szCs w:val="20"/>
        <w:lang w:val="es-ES_tradnl"/>
      </w:rPr>
      <w:tab/>
      <w:t xml:space="preserve">                                                                      </w:t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noProof/>
        <w:sz w:val="20"/>
        <w:szCs w:val="20"/>
        <w:lang w:val="es-ES_tradnl"/>
      </w:rPr>
      <w:t>10</w:t>
    </w:r>
    <w:r>
      <w:rPr>
        <w:rFonts w:ascii="Arial" w:hAnsi="Arial" w:cs="Arial"/>
        <w:sz w:val="20"/>
        <w:szCs w:val="20"/>
        <w:lang w:val="es-ES_tradnl"/>
      </w:rPr>
      <w:fldChar w:fldCharType="end"/>
    </w:r>
    <w:r>
      <w:rPr>
        <w:rFonts w:ascii="Arial" w:hAnsi="Arial" w:cs="Arial"/>
        <w:sz w:val="20"/>
        <w:szCs w:val="20"/>
        <w:lang w:val="es-ES_tradnl"/>
      </w:rPr>
      <w:t xml:space="preserve"> </w:t>
    </w:r>
  </w:p>
  <w:p w:rsidR="00172E35" w:rsidRDefault="00C60BE0">
    <w:pPr>
      <w:pStyle w:val="Piedepgina"/>
      <w:tabs>
        <w:tab w:val="clear" w:pos="4153"/>
        <w:tab w:val="clear" w:pos="8306"/>
      </w:tabs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35" w:rsidRDefault="00C60BE0" w:rsidP="003B36A3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7423785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172E35" w:rsidRDefault="00C60BE0" w:rsidP="00D115F3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240030</wp:posOffset>
              </wp:positionV>
              <wp:extent cx="8256270" cy="0"/>
              <wp:effectExtent l="5080" t="12700" r="6350" b="63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6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1BCC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.4pt;margin-top:18.9pt;width:65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"/>
          </w:pict>
        </mc:Fallback>
      </mc:AlternateContent>
    </w:r>
    <w:r>
      <w:rPr>
        <w:rFonts w:ascii="Arial" w:hAnsi="Arial" w:cs="Arial"/>
        <w:b/>
        <w:bCs/>
        <w:sz w:val="22"/>
        <w:lang w:val="es-ES_tradnl"/>
      </w:rPr>
      <w:t>MIA-145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79C"/>
    <w:multiLevelType w:val="multilevel"/>
    <w:tmpl w:val="0409001D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37E334EB"/>
    <w:multiLevelType w:val="multilevel"/>
    <w:tmpl w:val="0409001D"/>
    <w:styleLink w:val="Estilo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04B43F7"/>
    <w:multiLevelType w:val="hybridMultilevel"/>
    <w:tmpl w:val="CEDED63C"/>
    <w:lvl w:ilvl="0" w:tplc="FD3A20E0">
      <w:start w:val="1"/>
      <w:numFmt w:val="bullet"/>
      <w:pStyle w:val="Institucin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70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6FB41607"/>
    <w:multiLevelType w:val="multilevel"/>
    <w:tmpl w:val="0409001D"/>
    <w:styleLink w:val="Estilo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E0"/>
    <w:rsid w:val="00640727"/>
    <w:rsid w:val="008C4D5C"/>
    <w:rsid w:val="00C6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963188A-2DA2-44DE-B368-2C709A64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C60BE0"/>
    <w:pPr>
      <w:keepNext/>
      <w:outlineLvl w:val="0"/>
    </w:pPr>
    <w:rPr>
      <w:rFonts w:ascii="Arial" w:hAnsi="Arial" w:cs="Arial"/>
      <w:sz w:val="3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60B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60B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60B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C60B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C60B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C60BE0"/>
    <w:pPr>
      <w:spacing w:before="240" w:after="60"/>
      <w:outlineLvl w:val="6"/>
    </w:pPr>
    <w:rPr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0BE0"/>
    <w:rPr>
      <w:rFonts w:ascii="Arial" w:eastAsia="Times New Roman" w:hAnsi="Arial" w:cs="Arial"/>
      <w:sz w:val="32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C60BE0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C60BE0"/>
    <w:rPr>
      <w:rFonts w:ascii="Arial" w:eastAsia="Times New Roman" w:hAnsi="Arial" w:cs="Arial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9"/>
    <w:rsid w:val="00C60BE0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9"/>
    <w:rsid w:val="00C60BE0"/>
    <w:rPr>
      <w:rFonts w:ascii="Times New Roman" w:eastAsia="Times New Roman" w:hAnsi="Times New Roman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uiPriority w:val="99"/>
    <w:rsid w:val="00C60BE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7Car">
    <w:name w:val="Título 7 Car"/>
    <w:basedOn w:val="Fuentedeprrafopredeter"/>
    <w:link w:val="Ttulo7"/>
    <w:uiPriority w:val="99"/>
    <w:rsid w:val="00C60B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C60BE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BE0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C60BE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C60BE0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independiente">
    <w:name w:val="Body Text"/>
    <w:aliases w:val="Car"/>
    <w:basedOn w:val="Normal"/>
    <w:link w:val="TextoindependienteCar"/>
    <w:uiPriority w:val="99"/>
    <w:rsid w:val="00C60BE0"/>
    <w:pPr>
      <w:jc w:val="both"/>
    </w:pPr>
    <w:rPr>
      <w:rFonts w:ascii="Tahoma" w:hAnsi="Tahoma"/>
      <w:sz w:val="20"/>
      <w:szCs w:val="20"/>
      <w:lang w:eastAsia="es-ES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uiPriority w:val="99"/>
    <w:rsid w:val="00C60BE0"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C60BE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60BE0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angradetextonormal">
    <w:name w:val="Body Text Indent"/>
    <w:aliases w:val=" Car1,Sangría de t. independiente"/>
    <w:basedOn w:val="Normal"/>
    <w:link w:val="SangradetextonormalCar"/>
    <w:rsid w:val="00C60BE0"/>
    <w:pPr>
      <w:spacing w:after="120"/>
      <w:ind w:left="283"/>
    </w:pPr>
  </w:style>
  <w:style w:type="character" w:customStyle="1" w:styleId="SangradetextonormalCar">
    <w:name w:val="Sangría de texto normal Car"/>
    <w:aliases w:val=" Car1 Car,Sangría de t. independiente Car"/>
    <w:basedOn w:val="Fuentedeprrafopredeter"/>
    <w:link w:val="Sangradetextonormal"/>
    <w:rsid w:val="00C60BE0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C60BE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60BE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rsid w:val="00C60B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60BE0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C60BE0"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rsid w:val="00C60BE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60BE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tulo">
    <w:name w:val="Title"/>
    <w:basedOn w:val="Normal"/>
    <w:link w:val="TtuloCar"/>
    <w:uiPriority w:val="99"/>
    <w:qFormat/>
    <w:rsid w:val="00C60BE0"/>
    <w:pPr>
      <w:jc w:val="center"/>
    </w:pPr>
    <w:rPr>
      <w:rFonts w:ascii="Arial" w:eastAsia="MS Mincho" w:hAnsi="Arial" w:cs="Arial"/>
      <w:b/>
      <w:bCs/>
      <w:sz w:val="22"/>
      <w:szCs w:val="40"/>
      <w:u w:val="single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99"/>
    <w:rsid w:val="00C60BE0"/>
    <w:rPr>
      <w:rFonts w:ascii="Arial" w:eastAsia="MS Mincho" w:hAnsi="Arial" w:cs="Arial"/>
      <w:b/>
      <w:bCs/>
      <w:szCs w:val="40"/>
      <w:u w:val="single"/>
      <w:lang w:val="en-US" w:eastAsia="ja-JP"/>
    </w:rPr>
  </w:style>
  <w:style w:type="paragraph" w:styleId="Textodeglobo">
    <w:name w:val="Balloon Text"/>
    <w:basedOn w:val="Normal"/>
    <w:link w:val="TextodegloboCar"/>
    <w:rsid w:val="00C60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0BE0"/>
    <w:rPr>
      <w:rFonts w:ascii="Tahoma" w:eastAsia="Times New Roman" w:hAnsi="Tahoma" w:cs="Tahoma"/>
      <w:sz w:val="16"/>
      <w:szCs w:val="16"/>
      <w:lang w:val="es-ES"/>
    </w:rPr>
  </w:style>
  <w:style w:type="character" w:styleId="Refdecomentario">
    <w:name w:val="annotation reference"/>
    <w:rsid w:val="00C60BE0"/>
    <w:rPr>
      <w:rFonts w:cs="Times New Roman"/>
      <w:sz w:val="16"/>
      <w:szCs w:val="16"/>
    </w:rPr>
  </w:style>
  <w:style w:type="paragraph" w:styleId="Subttulo">
    <w:name w:val="Subtitle"/>
    <w:basedOn w:val="Normal"/>
    <w:link w:val="SubttuloCar"/>
    <w:uiPriority w:val="99"/>
    <w:qFormat/>
    <w:rsid w:val="00C60BE0"/>
    <w:rPr>
      <w:rFonts w:ascii="Arial" w:hAnsi="Arial" w:cs="Arial"/>
      <w:b/>
      <w:bCs/>
      <w:sz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C60BE0"/>
    <w:rPr>
      <w:rFonts w:ascii="Arial" w:eastAsia="Times New Roman" w:hAnsi="Arial" w:cs="Arial"/>
      <w:b/>
      <w:bCs/>
      <w:sz w:val="20"/>
      <w:szCs w:val="24"/>
      <w:lang w:val="es-ES"/>
    </w:rPr>
  </w:style>
  <w:style w:type="paragraph" w:styleId="Textocomentario">
    <w:name w:val="annotation text"/>
    <w:basedOn w:val="Normal"/>
    <w:link w:val="TextocomentarioCar"/>
    <w:rsid w:val="00C60B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60BE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60B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60BE0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Institucin">
    <w:name w:val="Institución"/>
    <w:basedOn w:val="Normal"/>
    <w:uiPriority w:val="99"/>
    <w:rsid w:val="00C60BE0"/>
    <w:pPr>
      <w:numPr>
        <w:numId w:val="5"/>
      </w:numPr>
    </w:pPr>
  </w:style>
  <w:style w:type="paragraph" w:styleId="Textonotapie">
    <w:name w:val="footnote text"/>
    <w:basedOn w:val="Normal"/>
    <w:link w:val="TextonotapieCar"/>
    <w:uiPriority w:val="99"/>
    <w:semiHidden/>
    <w:rsid w:val="00C60B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0BE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rsid w:val="00C60BE0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C6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60B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C60BE0"/>
    <w:pPr>
      <w:ind w:left="720"/>
      <w:contextualSpacing/>
    </w:pPr>
  </w:style>
  <w:style w:type="character" w:styleId="Textoennegrita">
    <w:name w:val="Strong"/>
    <w:uiPriority w:val="99"/>
    <w:qFormat/>
    <w:rsid w:val="00C60BE0"/>
    <w:rPr>
      <w:rFonts w:cs="Times New Roman"/>
      <w:b/>
      <w:bCs/>
    </w:rPr>
  </w:style>
  <w:style w:type="character" w:styleId="Hipervnculovisitado">
    <w:name w:val="FollowedHyperlink"/>
    <w:uiPriority w:val="99"/>
    <w:rsid w:val="00C60BE0"/>
    <w:rPr>
      <w:rFonts w:cs="Times New Roman"/>
      <w:color w:val="800080"/>
      <w:u w:val="single"/>
    </w:rPr>
  </w:style>
  <w:style w:type="paragraph" w:styleId="Sinespaciado">
    <w:name w:val="No Spacing"/>
    <w:uiPriority w:val="99"/>
    <w:qFormat/>
    <w:rsid w:val="00C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fasissutil">
    <w:name w:val="Subtle Emphasis"/>
    <w:uiPriority w:val="99"/>
    <w:qFormat/>
    <w:rsid w:val="00C60BE0"/>
    <w:rPr>
      <w:rFonts w:cs="Times New Roman"/>
      <w:i/>
      <w:iCs/>
      <w:color w:val="808080"/>
    </w:rPr>
  </w:style>
  <w:style w:type="paragraph" w:styleId="TDC4">
    <w:name w:val="toc 4"/>
    <w:basedOn w:val="Normal"/>
    <w:next w:val="Normal"/>
    <w:autoRedefine/>
    <w:uiPriority w:val="99"/>
    <w:rsid w:val="00C60BE0"/>
    <w:rPr>
      <w:rFonts w:ascii="Arial" w:eastAsia="Batang" w:hAnsi="Arial" w:cs="Arial"/>
      <w:noProof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rsid w:val="00C60BE0"/>
    <w:pPr>
      <w:spacing w:before="100" w:beforeAutospacing="1" w:after="100" w:afterAutospacing="1"/>
    </w:pPr>
    <w:rPr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C60BE0"/>
    <w:rPr>
      <w:rFonts w:ascii="Courier New" w:hAnsi="Courier New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60BE0"/>
    <w:rPr>
      <w:rFonts w:ascii="Courier New" w:eastAsia="Times New Roman" w:hAnsi="Courier New" w:cs="Times New Roman"/>
      <w:sz w:val="24"/>
      <w:szCs w:val="24"/>
      <w:lang w:val="en-US"/>
    </w:rPr>
  </w:style>
  <w:style w:type="numbering" w:customStyle="1" w:styleId="Estilo2">
    <w:name w:val="Estilo2"/>
    <w:rsid w:val="00C60BE0"/>
    <w:pPr>
      <w:numPr>
        <w:numId w:val="1"/>
      </w:numPr>
    </w:pPr>
  </w:style>
  <w:style w:type="numbering" w:customStyle="1" w:styleId="Estilo4">
    <w:name w:val="Estilo4"/>
    <w:rsid w:val="00C60BE0"/>
    <w:pPr>
      <w:numPr>
        <w:numId w:val="2"/>
      </w:numPr>
    </w:pPr>
  </w:style>
  <w:style w:type="numbering" w:styleId="1ai">
    <w:name w:val="Outline List 1"/>
    <w:basedOn w:val="Sinlista"/>
    <w:unhideWhenUsed/>
    <w:rsid w:val="00C60BE0"/>
    <w:pPr>
      <w:numPr>
        <w:numId w:val="4"/>
      </w:numPr>
    </w:pPr>
  </w:style>
  <w:style w:type="numbering" w:customStyle="1" w:styleId="Estilo7">
    <w:name w:val="Estilo7"/>
    <w:rsid w:val="00C60BE0"/>
    <w:pPr>
      <w:numPr>
        <w:numId w:val="3"/>
      </w:numPr>
    </w:pPr>
  </w:style>
  <w:style w:type="table" w:styleId="Tablanormal5">
    <w:name w:val="Plain Table 5"/>
    <w:basedOn w:val="Tablanormal"/>
    <w:uiPriority w:val="45"/>
    <w:rsid w:val="00C6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6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3">
    <w:name w:val="Plain Table 3"/>
    <w:basedOn w:val="Tablanormal"/>
    <w:uiPriority w:val="43"/>
    <w:rsid w:val="00C6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C6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1">
    <w:name w:val="Plain Table 1"/>
    <w:basedOn w:val="Tablanormal"/>
    <w:uiPriority w:val="41"/>
    <w:rsid w:val="00C6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concuadrculaclara">
    <w:name w:val="Grid Table Light"/>
    <w:basedOn w:val="Tablanormal"/>
    <w:uiPriority w:val="40"/>
    <w:rsid w:val="00C6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cinsinresolver">
    <w:name w:val="Unresolved Mention"/>
    <w:uiPriority w:val="99"/>
    <w:semiHidden/>
    <w:unhideWhenUsed/>
    <w:rsid w:val="00C60BE0"/>
    <w:rPr>
      <w:color w:val="605E5C"/>
      <w:shd w:val="clear" w:color="auto" w:fill="E1DFDD"/>
    </w:rPr>
  </w:style>
  <w:style w:type="paragraph" w:customStyle="1" w:styleId="Default">
    <w:name w:val="Default"/>
    <w:rsid w:val="00C60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1158</Words>
  <Characters>6370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2020-08-20T20:07:00Z</dcterms:created>
  <dcterms:modified xsi:type="dcterms:W3CDTF">2020-08-20T20:11:00Z</dcterms:modified>
</cp:coreProperties>
</file>